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E4" w:rsidRDefault="00846CE4"/>
    <w:p w:rsidR="00CD6AC0" w:rsidRPr="00E84AEC" w:rsidRDefault="00CD6AC0" w:rsidP="007460E0">
      <w:pPr>
        <w:pBdr>
          <w:top w:val="single" w:sz="24" w:space="1" w:color="2F5496" w:themeColor="accent1" w:themeShade="BF"/>
          <w:left w:val="single" w:sz="24" w:space="4" w:color="2F5496" w:themeColor="accent1" w:themeShade="BF"/>
          <w:bottom w:val="single" w:sz="24" w:space="2" w:color="2F5496" w:themeColor="accent1" w:themeShade="BF"/>
          <w:right w:val="single" w:sz="24" w:space="4" w:color="2F5496" w:themeColor="accent1" w:themeShade="BF"/>
        </w:pBdr>
        <w:shd w:val="clear" w:color="auto" w:fill="B4C6E7" w:themeFill="accent1" w:themeFillTint="66"/>
        <w:spacing w:before="200" w:after="0" w:line="240" w:lineRule="auto"/>
        <w:outlineLvl w:val="1"/>
        <w:rPr>
          <w:rFonts w:cstheme="minorHAnsi"/>
          <w:b/>
          <w:color w:val="1F3864" w:themeColor="accent1" w:themeShade="80"/>
          <w:sz w:val="28"/>
          <w:szCs w:val="28"/>
        </w:rPr>
      </w:pPr>
      <w:bookmarkStart w:id="0" w:name="_Toc455668337"/>
    </w:p>
    <w:p w:rsidR="00CD6AC0" w:rsidRPr="00E84AEC" w:rsidRDefault="00CD6AC0" w:rsidP="007460E0">
      <w:pPr>
        <w:pBdr>
          <w:top w:val="single" w:sz="24" w:space="1" w:color="2F5496" w:themeColor="accent1" w:themeShade="BF"/>
          <w:left w:val="single" w:sz="24" w:space="0" w:color="2F5496" w:themeColor="accent1" w:themeShade="BF"/>
          <w:bottom w:val="single" w:sz="24" w:space="2" w:color="2F5496" w:themeColor="accent1" w:themeShade="BF"/>
          <w:right w:val="single" w:sz="24" w:space="4" w:color="2F5496" w:themeColor="accent1" w:themeShade="BF"/>
        </w:pBdr>
        <w:shd w:val="clear" w:color="auto" w:fill="B4C6E7" w:themeFill="accent1" w:themeFillTint="66"/>
        <w:spacing w:before="200" w:after="0" w:line="240" w:lineRule="auto"/>
        <w:ind w:left="284" w:hanging="360"/>
        <w:jc w:val="center"/>
        <w:outlineLvl w:val="1"/>
        <w:rPr>
          <w:rFonts w:cstheme="minorHAnsi"/>
          <w:b/>
          <w:color w:val="1F3864" w:themeColor="accent1" w:themeShade="80"/>
          <w:sz w:val="28"/>
          <w:szCs w:val="28"/>
        </w:rPr>
      </w:pPr>
      <w:r w:rsidRPr="00E84AEC">
        <w:rPr>
          <w:rFonts w:cstheme="minorHAnsi"/>
          <w:b/>
          <w:color w:val="1F3864" w:themeColor="accent1" w:themeShade="80"/>
          <w:sz w:val="28"/>
          <w:szCs w:val="28"/>
        </w:rPr>
        <w:t>RELAZIONE FINALE DELLO STUDENTE</w:t>
      </w:r>
      <w:r w:rsidRPr="00E84AEC">
        <w:rPr>
          <w:rFonts w:cstheme="minorHAnsi"/>
          <w:b/>
          <w:color w:val="1F3864" w:themeColor="accent1" w:themeShade="80"/>
          <w:sz w:val="28"/>
          <w:szCs w:val="28"/>
          <w:vertAlign w:val="superscript"/>
        </w:rPr>
        <w:footnoteReference w:id="1"/>
      </w:r>
      <w:bookmarkEnd w:id="0"/>
    </w:p>
    <w:p w:rsidR="00CD6AC0" w:rsidRDefault="00CD6AC0" w:rsidP="00CD6AC0">
      <w:pP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ascii="Comic Sans MS" w:eastAsia="MS Mincho" w:hAnsi="Comic Sans MS" w:cs="Times New Roman"/>
          <w:sz w:val="6"/>
          <w:szCs w:val="6"/>
          <w:lang w:eastAsia="it-IT"/>
        </w:rPr>
      </w:pP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Anno scolastico ……………………………………………………………………………………………….</w:t>
      </w: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Periodo di svolgimento dell’attività pratica presso il soggetto ospitante:</w:t>
      </w: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dal ___/___/______</w:t>
      </w: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al   ___/___/______</w:t>
      </w:r>
    </w:p>
    <w:p w:rsidR="00CD6AC0" w:rsidRPr="00E84AEC" w:rsidRDefault="00CD6AC0" w:rsidP="00CD6AC0">
      <w:pPr>
        <w:tabs>
          <w:tab w:val="left" w:pos="1980"/>
        </w:tabs>
      </w:pPr>
    </w:p>
    <w:p w:rsidR="00CD6AC0" w:rsidRPr="00E84AEC" w:rsidRDefault="00CD6AC0" w:rsidP="00CD6AC0">
      <w:pPr>
        <w:pBdr>
          <w:top w:val="single" w:sz="4" w:space="0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ascii="Comic Sans MS" w:eastAsia="MS Mincho" w:hAnsi="Comic Sans MS" w:cs="Times New Roman"/>
          <w:sz w:val="6"/>
          <w:szCs w:val="6"/>
          <w:lang w:eastAsia="it-IT"/>
        </w:rPr>
      </w:pPr>
    </w:p>
    <w:p w:rsidR="00CD6AC0" w:rsidRPr="00E84AEC" w:rsidRDefault="00CD6AC0" w:rsidP="00CD6AC0">
      <w:pPr>
        <w:pBdr>
          <w:top w:val="single" w:sz="4" w:space="0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Cognome e nome dello studente …………………………………………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</w:t>
      </w:r>
      <w:proofErr w:type="gramStart"/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.</w:t>
      </w:r>
      <w:proofErr w:type="gramEnd"/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…………..…</w:t>
      </w:r>
    </w:p>
    <w:p w:rsidR="00CD6AC0" w:rsidRPr="00E84AEC" w:rsidRDefault="00CD6AC0" w:rsidP="00CD6AC0">
      <w:pPr>
        <w:pBdr>
          <w:top w:val="single" w:sz="4" w:space="0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Classe frequentante……………………………………………………………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</w:t>
      </w:r>
      <w:proofErr w:type="gramStart"/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.</w:t>
      </w:r>
      <w:proofErr w:type="gramEnd"/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………………..</w:t>
      </w:r>
    </w:p>
    <w:p w:rsidR="00CD6AC0" w:rsidRPr="00E84AEC" w:rsidRDefault="00CD6AC0" w:rsidP="00CD6AC0">
      <w:pPr>
        <w:pBdr>
          <w:top w:val="single" w:sz="4" w:space="0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Tutor aziendale……………………………………………………………………………………………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…………………...</w:t>
      </w:r>
    </w:p>
    <w:p w:rsidR="00CD6AC0" w:rsidRPr="00E84AEC" w:rsidRDefault="00CD6AC0" w:rsidP="00CD6AC0">
      <w:pPr>
        <w:pBdr>
          <w:top w:val="single" w:sz="4" w:space="0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Tutor formativo…………………………………………………………………………………………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</w:t>
      </w:r>
      <w:proofErr w:type="gramStart"/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…….</w:t>
      </w:r>
      <w:proofErr w:type="gramEnd"/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……………………..</w:t>
      </w:r>
    </w:p>
    <w:p w:rsidR="00CD6AC0" w:rsidRPr="00E84AEC" w:rsidRDefault="00CD6AC0" w:rsidP="00CD6AC0">
      <w:pPr>
        <w:spacing w:after="0" w:line="360" w:lineRule="auto"/>
        <w:rPr>
          <w:rFonts w:eastAsia="MS Mincho" w:cs="Times New Roman"/>
          <w:sz w:val="24"/>
          <w:szCs w:val="24"/>
          <w:lang w:eastAsia="it-IT"/>
        </w:rPr>
      </w:pP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ascii="Comic Sans MS" w:eastAsia="MS Mincho" w:hAnsi="Comic Sans MS" w:cs="Times New Roman"/>
          <w:sz w:val="6"/>
          <w:szCs w:val="6"/>
          <w:lang w:eastAsia="it-IT"/>
        </w:rPr>
      </w:pP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Soggetto ospitante……………………………………………………………………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proofErr w:type="gramStart"/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…….</w:t>
      </w:r>
      <w:proofErr w:type="gramEnd"/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.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………………..</w:t>
      </w: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………………..</w:t>
      </w:r>
    </w:p>
    <w:p w:rsidR="00CD6AC0" w:rsidRPr="00E84AEC" w:rsidRDefault="00CD6AC0" w:rsidP="00CD6AC0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B4C6E7" w:themeFill="accent1" w:themeFillTint="66"/>
        <w:spacing w:after="0" w:line="360" w:lineRule="auto"/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Istituzione formativa…………………………………………………………………………</w:t>
      </w:r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………………………</w:t>
      </w:r>
      <w:proofErr w:type="gramStart"/>
      <w:r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…….</w:t>
      </w:r>
      <w:proofErr w:type="gramEnd"/>
      <w:r w:rsidRPr="00E84AEC">
        <w:rPr>
          <w:rFonts w:eastAsia="MS Mincho" w:cstheme="minorHAnsi"/>
          <w:color w:val="1F3864" w:themeColor="accent1" w:themeShade="80"/>
          <w:sz w:val="24"/>
          <w:szCs w:val="24"/>
          <w:lang w:eastAsia="it-IT"/>
        </w:rPr>
        <w:t>……………..</w:t>
      </w:r>
    </w:p>
    <w:p w:rsidR="00CD6AC0" w:rsidRPr="00E84AEC" w:rsidRDefault="00CD6AC0" w:rsidP="00CD6AC0">
      <w:pP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rPr>
          <w:rFonts w:eastAsia="Times New Roman" w:cs="Times New Roman"/>
          <w:lang w:eastAsia="it-IT"/>
        </w:rPr>
      </w:pPr>
    </w:p>
    <w:p w:rsidR="00CD6AC0" w:rsidRDefault="00CD6AC0" w:rsidP="00CD6AC0">
      <w:pPr>
        <w:spacing w:after="0" w:line="360" w:lineRule="auto"/>
        <w:rPr>
          <w:rFonts w:eastAsia="Times New Roman" w:cs="Times New Roman"/>
          <w:lang w:eastAsia="it-IT"/>
        </w:rPr>
        <w:sectPr w:rsidR="00CD6AC0" w:rsidSect="00755BE2">
          <w:headerReference w:type="first" r:id="rId7"/>
          <w:footerReference w:type="first" r:id="rId8"/>
          <w:pgSz w:w="11906" w:h="16838"/>
          <w:pgMar w:top="1417" w:right="1134" w:bottom="1134" w:left="1134" w:header="708" w:footer="850" w:gutter="0"/>
          <w:cols w:space="708"/>
          <w:titlePg/>
          <w:docGrid w:linePitch="360"/>
        </w:sectPr>
      </w:pPr>
    </w:p>
    <w:p w:rsidR="00CD6AC0" w:rsidRPr="00E84AEC" w:rsidRDefault="00CD6AC0" w:rsidP="00CD6AC0">
      <w:pPr>
        <w:numPr>
          <w:ilvl w:val="0"/>
          <w:numId w:val="1"/>
        </w:numPr>
        <w:spacing w:after="0" w:line="276" w:lineRule="auto"/>
        <w:ind w:left="283" w:hanging="357"/>
        <w:jc w:val="both"/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lastRenderedPageBreak/>
        <w:t>Presentare il soggetto ospitante attraverso una descrizione completa ma sintetica dei seguenti elementi:</w:t>
      </w:r>
    </w:p>
    <w:p w:rsidR="00CD6AC0" w:rsidRPr="00E84AEC" w:rsidRDefault="00CD6AC0" w:rsidP="00CD6AC0">
      <w:pPr>
        <w:numPr>
          <w:ilvl w:val="1"/>
          <w:numId w:val="1"/>
        </w:numPr>
        <w:spacing w:before="120" w:after="120" w:line="276" w:lineRule="auto"/>
        <w:ind w:left="426" w:hanging="284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  <w:t>Denominazione, forma giuridica, breve storia</w:t>
      </w: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ind w:left="426"/>
        <w:rPr>
          <w:rFonts w:ascii="Comic Sans MS" w:eastAsia="Times New Roman" w:hAnsi="Comic Sans MS" w:cs="Times New Roman"/>
          <w:i/>
          <w:color w:val="ED7D31" w:themeColor="accent2"/>
          <w:lang w:eastAsia="it-IT"/>
        </w:rPr>
      </w:pPr>
    </w:p>
    <w:p w:rsidR="00CD6AC0" w:rsidRPr="00E84AEC" w:rsidRDefault="00CD6AC0" w:rsidP="00CD6AC0">
      <w:pPr>
        <w:numPr>
          <w:ilvl w:val="1"/>
          <w:numId w:val="1"/>
        </w:numPr>
        <w:spacing w:before="120" w:after="120" w:line="276" w:lineRule="auto"/>
        <w:ind w:left="426" w:hanging="284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  <w:t xml:space="preserve"> Settore economico-produttivo e attività svolte  </w:t>
      </w: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rPr>
          <w:rFonts w:eastAsia="Times New Roman" w:cstheme="minorHAnsi"/>
          <w:color w:val="1F3864" w:themeColor="accent1" w:themeShade="80"/>
          <w:lang w:eastAsia="it-IT"/>
        </w:rPr>
      </w:pPr>
    </w:p>
    <w:p w:rsidR="00CD6AC0" w:rsidRPr="00E84AEC" w:rsidRDefault="00CD6AC0" w:rsidP="00CD6AC0">
      <w:pPr>
        <w:numPr>
          <w:ilvl w:val="1"/>
          <w:numId w:val="1"/>
        </w:numPr>
        <w:spacing w:before="120" w:after="120" w:line="276" w:lineRule="auto"/>
        <w:ind w:left="568" w:hanging="284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  <w:t>Organigramma: chi sono i lavoratori e come sono organizzati (ruoli e compiti)</w:t>
      </w: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numPr>
          <w:ilvl w:val="1"/>
          <w:numId w:val="1"/>
        </w:numPr>
        <w:spacing w:before="120" w:after="120" w:line="276" w:lineRule="auto"/>
        <w:ind w:left="568" w:hanging="284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  <w:t>Soggetti con cui interagisce il soggetto ospitante: chi sono e perché?</w:t>
      </w: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lang w:eastAsia="it-IT"/>
        </w:rPr>
      </w:pPr>
    </w:p>
    <w:p w:rsidR="00CD6AC0" w:rsidRDefault="00CD6AC0" w:rsidP="00CD6AC0">
      <w:pPr>
        <w:spacing w:before="120" w:after="120" w:line="276" w:lineRule="auto"/>
        <w:ind w:left="283"/>
        <w:jc w:val="both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</w:p>
    <w:p w:rsidR="00CD6AC0" w:rsidRDefault="00CD6AC0" w:rsidP="00CD6AC0">
      <w:pPr>
        <w:spacing w:before="120" w:after="120" w:line="276" w:lineRule="auto"/>
        <w:ind w:left="283"/>
        <w:jc w:val="both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</w:p>
    <w:p w:rsidR="00CD6AC0" w:rsidRPr="00E84AEC" w:rsidRDefault="00CD6AC0" w:rsidP="00CD6AC0">
      <w:pPr>
        <w:spacing w:before="120" w:after="120" w:line="276" w:lineRule="auto"/>
        <w:ind w:left="283"/>
        <w:jc w:val="both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</w:p>
    <w:p w:rsidR="00CD6AC0" w:rsidRPr="00E84AEC" w:rsidRDefault="00CD6AC0" w:rsidP="00CD6AC0">
      <w:pPr>
        <w:numPr>
          <w:ilvl w:val="0"/>
          <w:numId w:val="1"/>
        </w:numPr>
        <w:spacing w:before="120" w:after="120" w:line="276" w:lineRule="auto"/>
        <w:ind w:left="283" w:hanging="357"/>
        <w:jc w:val="both"/>
        <w:rPr>
          <w:rFonts w:eastAsia="Times New Roman" w:cstheme="minorHAnsi"/>
          <w:i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Con il supporto del diario giornaliero, descrivere le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 xml:space="preserve">attività svolte durante i periodi di applicazione pratica 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presso il soggetto ospitante evidenziando, dove possibile,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 xml:space="preserve">quanto tali attività 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risultano rilevanti per l’ente ospitante: </w:t>
      </w: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ind w:left="72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Con il supporto del diario giornaliero e del questionario di valutazione, descrivere le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>difficoltà operative incontrate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 durante i periodi di applicazione pratica presso il soggetto ospitante individuando, dove possibile, le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 xml:space="preserve">cause ed eventuali azioni correttive 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>attuate durante l’esperienza:</w:t>
      </w: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CD6AC0" w:rsidRDefault="00CD6AC0" w:rsidP="00CD6AC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lastRenderedPageBreak/>
        <w:t xml:space="preserve">Con il supporto del diario giornaliero e del questionario di valutazione, descrivere le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>difficoltà relazionali incontrate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 durante i periodi di applicazione pratica presso il soggetto ospitante individuando, dove possibile, le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>cause ed eventuali azioni correttive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 attuate durante l’esperienza:</w:t>
      </w: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spacing w:after="0" w:line="360" w:lineRule="auto"/>
        <w:ind w:left="851"/>
        <w:rPr>
          <w:rFonts w:eastAsia="Times New Roman" w:cstheme="minorHAnsi"/>
          <w:color w:val="1F3864" w:themeColor="accent1" w:themeShade="80"/>
          <w:lang w:eastAsia="it-IT"/>
        </w:rPr>
      </w:pPr>
    </w:p>
    <w:p w:rsidR="00CD6AC0" w:rsidRPr="00E84AEC" w:rsidRDefault="00CD6AC0" w:rsidP="00CD6AC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</w:pP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Con il supporto del diario giornaliero e del questionario di valutazione evidenziare il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>contributo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 apportato dall’esperienza in impresa,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>nell’acquisizione delle competenze</w:t>
      </w:r>
      <w:r w:rsidRPr="00E84AEC"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  <w:t xml:space="preserve"> </w:t>
      </w:r>
      <w:r w:rsidRPr="00E84AEC">
        <w:rPr>
          <w:rFonts w:eastAsia="Times New Roman" w:cstheme="minorHAnsi"/>
          <w:b/>
          <w:color w:val="1F3864" w:themeColor="accent1" w:themeShade="80"/>
          <w:sz w:val="24"/>
          <w:szCs w:val="24"/>
          <w:lang w:eastAsia="it-IT"/>
        </w:rPr>
        <w:t>previste dal progetto formativo individuale:</w:t>
      </w: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Pr="00E84AEC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Default="007460E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CD6A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CD6AC0" w:rsidRDefault="00CD6AC0" w:rsidP="00CD6AC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7460E0" w:rsidRDefault="007460E0" w:rsidP="00CD6AC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7460E0" w:rsidRDefault="007460E0" w:rsidP="00CD6AC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7460E0" w:rsidRDefault="007460E0" w:rsidP="00CD6AC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7460E0" w:rsidRPr="00E84AEC" w:rsidRDefault="007460E0" w:rsidP="00CD6AC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CD6AC0" w:rsidRDefault="007460E0" w:rsidP="007460E0">
      <w:pPr>
        <w:pStyle w:val="Paragrafoelenco"/>
        <w:numPr>
          <w:ilvl w:val="0"/>
          <w:numId w:val="1"/>
        </w:numPr>
        <w:ind w:left="284"/>
      </w:pPr>
      <w:r>
        <w:t xml:space="preserve">Sviluppa una tua </w:t>
      </w:r>
      <w:r w:rsidRPr="007460E0">
        <w:rPr>
          <w:b/>
        </w:rPr>
        <w:t>riflessione</w:t>
      </w:r>
      <w:r>
        <w:t xml:space="preserve"> su come le </w:t>
      </w:r>
      <w:r w:rsidRPr="007460E0">
        <w:rPr>
          <w:b/>
        </w:rPr>
        <w:t>attività</w:t>
      </w:r>
      <w:r>
        <w:t xml:space="preserve"> di Alternanza Scuola-Lavoro </w:t>
      </w:r>
      <w:r w:rsidRPr="007460E0">
        <w:rPr>
          <w:b/>
        </w:rPr>
        <w:t>sono state utili per orientarti</w:t>
      </w:r>
      <w:r>
        <w:t xml:space="preserve"> nelle tue scelte di studio e/o di lavoro dopo il conseguimento del Diploma.</w:t>
      </w:r>
    </w:p>
    <w:p w:rsidR="007460E0" w:rsidRPr="00E84AEC" w:rsidRDefault="007460E0" w:rsidP="007460E0">
      <w:pPr>
        <w:spacing w:before="120" w:after="12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Times New Roman"/>
          <w:lang w:eastAsia="it-IT"/>
        </w:rPr>
      </w:pPr>
    </w:p>
    <w:p w:rsidR="007460E0" w:rsidRPr="00E84AEC" w:rsidRDefault="007460E0" w:rsidP="007460E0">
      <w:pPr>
        <w:spacing w:after="0" w:line="360" w:lineRule="auto"/>
        <w:ind w:left="851"/>
        <w:rPr>
          <w:rFonts w:eastAsia="Times New Roman" w:cs="Times New Roman"/>
          <w:lang w:eastAsia="it-IT"/>
        </w:rPr>
      </w:pPr>
    </w:p>
    <w:p w:rsidR="007460E0" w:rsidRDefault="007460E0" w:rsidP="007460E0">
      <w:pPr>
        <w:ind w:left="284"/>
      </w:pPr>
    </w:p>
    <w:p w:rsidR="000A70F5" w:rsidRDefault="000A70F5" w:rsidP="007460E0">
      <w:pPr>
        <w:ind w:left="284"/>
      </w:pPr>
    </w:p>
    <w:p w:rsidR="000A70F5" w:rsidRDefault="000A70F5" w:rsidP="007460E0">
      <w:pPr>
        <w:ind w:left="284"/>
      </w:pPr>
    </w:p>
    <w:p w:rsidR="000A70F5" w:rsidRDefault="000A70F5" w:rsidP="007460E0">
      <w:pPr>
        <w:ind w:left="284"/>
      </w:pPr>
    </w:p>
    <w:p w:rsidR="000A70F5" w:rsidRDefault="000A70F5" w:rsidP="007460E0">
      <w:pPr>
        <w:ind w:left="284"/>
      </w:pPr>
    </w:p>
    <w:p w:rsidR="000A70F5" w:rsidRPr="00E84AEC" w:rsidRDefault="000A70F5" w:rsidP="006173D6">
      <w:pPr>
        <w:rPr>
          <w:rFonts w:cstheme="minorHAnsi"/>
          <w:b/>
          <w:color w:val="1F3864" w:themeColor="accent1" w:themeShade="80"/>
          <w:sz w:val="28"/>
          <w:szCs w:val="28"/>
        </w:rPr>
      </w:pPr>
      <w:r>
        <w:br w:type="page"/>
      </w:r>
      <w:bookmarkStart w:id="1" w:name="_GoBack"/>
      <w:bookmarkEnd w:id="1"/>
    </w:p>
    <w:p w:rsidR="000A70F5" w:rsidRPr="00E84AEC" w:rsidRDefault="000A70F5" w:rsidP="000A70F5">
      <w:pPr>
        <w:pBdr>
          <w:top w:val="single" w:sz="24" w:space="1" w:color="2F5496" w:themeColor="accent1" w:themeShade="BF"/>
          <w:left w:val="single" w:sz="24" w:space="4" w:color="2F5496" w:themeColor="accent1" w:themeShade="BF"/>
          <w:bottom w:val="single" w:sz="24" w:space="1" w:color="2F5496" w:themeColor="accent1" w:themeShade="BF"/>
          <w:right w:val="single" w:sz="24" w:space="4" w:color="2F5496" w:themeColor="accent1" w:themeShade="BF"/>
        </w:pBdr>
        <w:shd w:val="clear" w:color="auto" w:fill="B4C6E7" w:themeFill="accent1" w:themeFillTint="66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E84AEC">
        <w:rPr>
          <w:rFonts w:cstheme="minorHAnsi"/>
          <w:b/>
          <w:color w:val="1F3864" w:themeColor="accent1" w:themeShade="80"/>
          <w:sz w:val="28"/>
          <w:szCs w:val="28"/>
        </w:rPr>
        <w:lastRenderedPageBreak/>
        <w:t>GUIDA ALLA COMPILAZIONE AUTONOMA DELLA RELAZIONE FINALE</w:t>
      </w:r>
    </w:p>
    <w:p w:rsidR="000A70F5" w:rsidRPr="00E84AEC" w:rsidRDefault="000A70F5" w:rsidP="000A70F5">
      <w:pPr>
        <w:numPr>
          <w:ilvl w:val="0"/>
          <w:numId w:val="3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Quali sono state le conoscenze apprese in aula che ti sono maggiormente servite per svolgere compiti in alternanza scuola-lavoro? Descrivile brevemente.</w:t>
      </w:r>
    </w:p>
    <w:p w:rsidR="000A70F5" w:rsidRPr="00E84AEC" w:rsidRDefault="000A70F5" w:rsidP="000A70F5">
      <w:pPr>
        <w:numPr>
          <w:ilvl w:val="0"/>
          <w:numId w:val="3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All’interno dell’organizzazione in cui sei stato inserito, quali regole hai dovuto rispettare per una buona riuscita del lavoro? Hai utilizzato un linguaggio specifico?</w:t>
      </w:r>
    </w:p>
    <w:p w:rsidR="000A70F5" w:rsidRPr="00E84AEC" w:rsidRDefault="000A70F5" w:rsidP="000A70F5">
      <w:pPr>
        <w:numPr>
          <w:ilvl w:val="0"/>
          <w:numId w:val="3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Il ruolo che hai ricoperto in azienda durante il tuo percorso d’alternanza, seguendo un programma stabilito ed obiettivi definiti, come ti è sembrato (es. impegnativo, facile...)?</w:t>
      </w:r>
    </w:p>
    <w:p w:rsidR="000A70F5" w:rsidRPr="00E84AEC" w:rsidRDefault="000A70F5" w:rsidP="000A70F5">
      <w:pPr>
        <w:numPr>
          <w:ilvl w:val="0"/>
          <w:numId w:val="3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La tematica della sicurezza, specialmente nel tuo settore, è rilevante per la salvaguardia della persona. Riporta le tue osservazioni in merito, trattando anche i dispositivi e l’equipaggiamento di sicurezza.</w:t>
      </w:r>
    </w:p>
    <w:p w:rsidR="000A70F5" w:rsidRPr="00E84AEC" w:rsidRDefault="000A70F5" w:rsidP="000A70F5">
      <w:pPr>
        <w:numPr>
          <w:ilvl w:val="0"/>
          <w:numId w:val="3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Riporta una breve descrizione dell’ambiente/contesto in cui ti sei trovato a lavorare (ambiente fisico, relazionale...).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Quali difficoltà/ostacoli hai incontrato nella nuova realtà in cui ti sei trovato ad apprendere? Sei riuscito a superarle/li? Con l’aiuto di chi?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Hai svolto il tuo lavoro prevalentemente in gruppo o individualmente?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Cosa hai notato rispetto alla tua capacità di autonomia nello svolgere un incarico e/o attività lavorativa assegnata?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Pensa al tuo rapporto con il tutor scolastico. Quali sono state le sue indicazioni e gli insegnamenti più utili in questa esperienza?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Pensa al tuo rapporto con il tutor aziendale. Ritieni che sia stata una guida presente ed importante lungo il tuo percorso? Perché?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Quali sono stati i tuoi miglioramenti a fine percorso? Che cosa dovresti ancora affinare rispetto agli obiettivi prefissati nel tuo progetto formativo?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Qual è stata la cosa più piacevole di questa esperienza? Ricordi degli episodi particolari da raccontare?</w:t>
      </w:r>
    </w:p>
    <w:p w:rsidR="000A70F5" w:rsidRPr="00E84AEC" w:rsidRDefault="000A70F5" w:rsidP="000A70F5">
      <w:pPr>
        <w:numPr>
          <w:ilvl w:val="0"/>
          <w:numId w:val="4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 xml:space="preserve">Qual è stata la cosa che più ti ha deluso di questa situazione? </w:t>
      </w:r>
    </w:p>
    <w:p w:rsidR="000A70F5" w:rsidRPr="00E84AEC" w:rsidRDefault="000A70F5" w:rsidP="000A70F5">
      <w:pPr>
        <w:numPr>
          <w:ilvl w:val="0"/>
          <w:numId w:val="5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 xml:space="preserve">Ti è piaciuta l’esperienza d’alternanza che hai sperimentato? Per quali motivi? </w:t>
      </w:r>
    </w:p>
    <w:p w:rsidR="000A70F5" w:rsidRPr="00E84AEC" w:rsidRDefault="000A70F5" w:rsidP="000A70F5">
      <w:pPr>
        <w:numPr>
          <w:ilvl w:val="0"/>
          <w:numId w:val="6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Riflettendo sulla tua esperienza, hai eventuali osservazioni, suggerimenti o proposte di miglioramento che ritieni importanti da aggiungere?</w:t>
      </w:r>
    </w:p>
    <w:p w:rsidR="000A70F5" w:rsidRPr="00E84AEC" w:rsidRDefault="000A70F5" w:rsidP="000A70F5">
      <w:pPr>
        <w:numPr>
          <w:ilvl w:val="0"/>
          <w:numId w:val="6"/>
        </w:numPr>
        <w:spacing w:before="120" w:after="120" w:line="276" w:lineRule="auto"/>
        <w:ind w:left="360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Ritieni che ci siano aspetti interessanti da riportare e condividere con i tuoi compagni in classe?</w:t>
      </w:r>
    </w:p>
    <w:p w:rsidR="000A70F5" w:rsidRPr="00E84AEC" w:rsidRDefault="000A70F5" w:rsidP="000A70F5">
      <w:pPr>
        <w:spacing w:line="240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:rsidR="000A70F5" w:rsidRPr="00E84AEC" w:rsidRDefault="000A70F5" w:rsidP="000A70F5">
      <w:pPr>
        <w:numPr>
          <w:ilvl w:val="0"/>
          <w:numId w:val="7"/>
        </w:numPr>
        <w:spacing w:line="240" w:lineRule="auto"/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Redigi la relazione con un programma di elaborazione testi per favorire una facile lettura</w:t>
      </w:r>
    </w:p>
    <w:p w:rsidR="000A70F5" w:rsidRPr="00E84AEC" w:rsidRDefault="000A70F5" w:rsidP="000A70F5">
      <w:pPr>
        <w:numPr>
          <w:ilvl w:val="0"/>
          <w:numId w:val="7"/>
        </w:numPr>
        <w:contextualSpacing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84AEC">
        <w:rPr>
          <w:rFonts w:cstheme="minorHAnsi"/>
          <w:color w:val="1F3864" w:themeColor="accent1" w:themeShade="80"/>
          <w:sz w:val="24"/>
          <w:szCs w:val="24"/>
        </w:rPr>
        <w:t>Ricordati di firmare la relazione!!!</w:t>
      </w:r>
    </w:p>
    <w:p w:rsidR="000A70F5" w:rsidRDefault="000A70F5" w:rsidP="007460E0">
      <w:pPr>
        <w:ind w:left="284"/>
      </w:pPr>
    </w:p>
    <w:sectPr w:rsidR="000A70F5" w:rsidSect="00EF0D3C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F1" w:rsidRDefault="006E16F1" w:rsidP="00CD6AC0">
      <w:pPr>
        <w:spacing w:after="0" w:line="240" w:lineRule="auto"/>
      </w:pPr>
      <w:r>
        <w:separator/>
      </w:r>
    </w:p>
  </w:endnote>
  <w:endnote w:type="continuationSeparator" w:id="0">
    <w:p w:rsidR="006E16F1" w:rsidRDefault="006E16F1" w:rsidP="00CD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E0" w:rsidRDefault="007460E0" w:rsidP="007460E0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772DCC" wp14:editId="7024BAC1">
          <wp:simplePos x="0" y="0"/>
          <wp:positionH relativeFrom="margin">
            <wp:posOffset>-345104</wp:posOffset>
          </wp:positionH>
          <wp:positionV relativeFrom="paragraph">
            <wp:posOffset>141983</wp:posOffset>
          </wp:positionV>
          <wp:extent cx="4273917" cy="490157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917" cy="490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C1D8189" wp14:editId="22FF55B0">
          <wp:extent cx="551089" cy="54864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67" cy="57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C0" w:rsidRDefault="00CD6AC0" w:rsidP="00CD6AC0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230268" wp14:editId="46202B91">
          <wp:simplePos x="0" y="0"/>
          <wp:positionH relativeFrom="margin">
            <wp:posOffset>-345104</wp:posOffset>
          </wp:positionH>
          <wp:positionV relativeFrom="paragraph">
            <wp:posOffset>141983</wp:posOffset>
          </wp:positionV>
          <wp:extent cx="4273917" cy="490157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917" cy="490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B344712" wp14:editId="7F975EDE">
          <wp:extent cx="551089" cy="54864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67" cy="57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F1" w:rsidRDefault="006E16F1" w:rsidP="00CD6AC0">
      <w:pPr>
        <w:spacing w:after="0" w:line="240" w:lineRule="auto"/>
      </w:pPr>
      <w:r>
        <w:separator/>
      </w:r>
    </w:p>
  </w:footnote>
  <w:footnote w:type="continuationSeparator" w:id="0">
    <w:p w:rsidR="006E16F1" w:rsidRDefault="006E16F1" w:rsidP="00CD6AC0">
      <w:pPr>
        <w:spacing w:after="0" w:line="240" w:lineRule="auto"/>
      </w:pPr>
      <w:r>
        <w:continuationSeparator/>
      </w:r>
    </w:p>
  </w:footnote>
  <w:footnote w:id="1">
    <w:p w:rsidR="00CD6AC0" w:rsidRPr="00AD5CD5" w:rsidRDefault="00CD6AC0" w:rsidP="00CD6AC0">
      <w:pPr>
        <w:pStyle w:val="Testonormale"/>
        <w:jc w:val="both"/>
        <w:rPr>
          <w:rFonts w:asciiTheme="minorHAnsi" w:hAnsiTheme="minorHAnsi" w:cstheme="minorHAnsi"/>
          <w:color w:val="1F3864" w:themeColor="accent1" w:themeShade="80"/>
        </w:rPr>
      </w:pPr>
      <w:r w:rsidRPr="00AD5CD5">
        <w:rPr>
          <w:rStyle w:val="Rimandonotaapidipagina"/>
          <w:rFonts w:asciiTheme="minorHAnsi" w:hAnsiTheme="minorHAnsi" w:cstheme="minorHAnsi"/>
          <w:color w:val="1F3864" w:themeColor="accent1" w:themeShade="80"/>
        </w:rPr>
        <w:footnoteRef/>
      </w:r>
      <w:r w:rsidRPr="00AD5CD5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AD5CD5">
        <w:rPr>
          <w:rFonts w:asciiTheme="minorHAnsi" w:hAnsiTheme="minorHAnsi" w:cstheme="minorHAnsi"/>
          <w:color w:val="1F3864" w:themeColor="accent1" w:themeShade="80"/>
          <w:sz w:val="18"/>
          <w:szCs w:val="18"/>
        </w:rPr>
        <w:t>Coadiuvato dalla Griglia di osservazione del soggetto ospitante, dal Diario giornaliero e dal Questionario di valutazione, lo studente predispone una relazione finale sull’esperienza di applicazione pratica presso il soggetto ospitante, secondo il presente format.</w:t>
      </w:r>
    </w:p>
    <w:p w:rsidR="00CD6AC0" w:rsidRDefault="00CD6AC0" w:rsidP="00CD6AC0">
      <w:pPr>
        <w:pStyle w:val="Testonotaapidipagina"/>
      </w:pPr>
    </w:p>
    <w:p w:rsidR="00CD6AC0" w:rsidRDefault="00CD6AC0" w:rsidP="00CD6AC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E0" w:rsidRDefault="007460E0">
    <w:pPr>
      <w:pStyle w:val="Intestazione"/>
    </w:pPr>
    <w:r w:rsidRPr="002C7006">
      <w:rPr>
        <w:noProof/>
        <w:lang w:eastAsia="it-IT"/>
      </w:rPr>
      <w:drawing>
        <wp:inline distT="0" distB="0" distL="0" distR="0" wp14:anchorId="79719DF7" wp14:editId="16C61122">
          <wp:extent cx="1940119" cy="485029"/>
          <wp:effectExtent l="0" t="0" r="317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862" cy="49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C7006">
      <w:rPr>
        <w:noProof/>
        <w:lang w:eastAsia="it-IT"/>
      </w:rPr>
      <w:drawing>
        <wp:inline distT="0" distB="0" distL="0" distR="0" wp14:anchorId="478BF754" wp14:editId="5F9C3146">
          <wp:extent cx="888845" cy="437322"/>
          <wp:effectExtent l="0" t="0" r="635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838" cy="444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2C7006">
      <w:rPr>
        <w:noProof/>
        <w:lang w:eastAsia="it-IT"/>
      </w:rPr>
      <w:drawing>
        <wp:inline distT="0" distB="0" distL="0" distR="0" wp14:anchorId="061B2984" wp14:editId="5B1473AF">
          <wp:extent cx="1474304" cy="318053"/>
          <wp:effectExtent l="0" t="0" r="0" b="0"/>
          <wp:docPr id="3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877" cy="32162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AA6EC66" wp14:editId="30C7C725">
          <wp:extent cx="591378" cy="588750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29" cy="60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C0" w:rsidRDefault="00CD6AC0" w:rsidP="00CD6AC0">
    <w:pPr>
      <w:pStyle w:val="Intestazione"/>
    </w:pPr>
    <w:r w:rsidRPr="002C7006">
      <w:rPr>
        <w:noProof/>
        <w:lang w:eastAsia="it-IT"/>
      </w:rPr>
      <w:drawing>
        <wp:inline distT="0" distB="0" distL="0" distR="0" wp14:anchorId="4A311CD3" wp14:editId="592BB533">
          <wp:extent cx="1940119" cy="485029"/>
          <wp:effectExtent l="0" t="0" r="3175" b="0"/>
          <wp:docPr id="3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862" cy="49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C7006">
      <w:rPr>
        <w:noProof/>
        <w:lang w:eastAsia="it-IT"/>
      </w:rPr>
      <w:drawing>
        <wp:inline distT="0" distB="0" distL="0" distR="0" wp14:anchorId="7CD34A9A" wp14:editId="50E1F76C">
          <wp:extent cx="888845" cy="437322"/>
          <wp:effectExtent l="0" t="0" r="635" b="0"/>
          <wp:docPr id="3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838" cy="444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2C7006">
      <w:rPr>
        <w:noProof/>
        <w:lang w:eastAsia="it-IT"/>
      </w:rPr>
      <w:drawing>
        <wp:inline distT="0" distB="0" distL="0" distR="0" wp14:anchorId="07DDBF48" wp14:editId="60FFE6D9">
          <wp:extent cx="1474304" cy="318053"/>
          <wp:effectExtent l="0" t="0" r="0" b="0"/>
          <wp:docPr id="38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877" cy="32162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4480DCA" wp14:editId="6B45DAFE">
          <wp:extent cx="591378" cy="588750"/>
          <wp:effectExtent l="0" t="0" r="5715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29" cy="60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AC0" w:rsidRDefault="00CD6A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930"/>
    <w:multiLevelType w:val="hybridMultilevel"/>
    <w:tmpl w:val="759431C6"/>
    <w:lvl w:ilvl="0" w:tplc="C8DE7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676FD"/>
    <w:multiLevelType w:val="hybridMultilevel"/>
    <w:tmpl w:val="08562C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073E"/>
    <w:multiLevelType w:val="hybridMultilevel"/>
    <w:tmpl w:val="9F00391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E6A42"/>
    <w:multiLevelType w:val="hybridMultilevel"/>
    <w:tmpl w:val="555E8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17C4"/>
    <w:multiLevelType w:val="hybridMultilevel"/>
    <w:tmpl w:val="759431C6"/>
    <w:lvl w:ilvl="0" w:tplc="C8DE7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D0F33"/>
    <w:multiLevelType w:val="hybridMultilevel"/>
    <w:tmpl w:val="A27E31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7411D"/>
    <w:multiLevelType w:val="hybridMultilevel"/>
    <w:tmpl w:val="5A4C7C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C0"/>
    <w:rsid w:val="000A70F5"/>
    <w:rsid w:val="0041481E"/>
    <w:rsid w:val="004C61F9"/>
    <w:rsid w:val="006173D6"/>
    <w:rsid w:val="006E16F1"/>
    <w:rsid w:val="007460E0"/>
    <w:rsid w:val="00846CE4"/>
    <w:rsid w:val="00CD6AC0"/>
    <w:rsid w:val="00E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F91DB"/>
  <w15:chartTrackingRefBased/>
  <w15:docId w15:val="{7BF9D4B5-6C5F-F343-8D64-CB1EBDFB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D6AC0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AC0"/>
  </w:style>
  <w:style w:type="paragraph" w:styleId="Pidipagina">
    <w:name w:val="footer"/>
    <w:basedOn w:val="Normale"/>
    <w:link w:val="PidipaginaCarattere"/>
    <w:uiPriority w:val="99"/>
    <w:unhideWhenUsed/>
    <w:rsid w:val="00CD6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AC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A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AC0"/>
    <w:rPr>
      <w:rFonts w:ascii="Consolas" w:hAnsi="Consolas"/>
      <w:sz w:val="21"/>
      <w:szCs w:val="21"/>
    </w:rPr>
  </w:style>
  <w:style w:type="character" w:styleId="Rimandonotaapidipagina">
    <w:name w:val="footnote reference"/>
    <w:basedOn w:val="Carpredefinitoparagrafo"/>
    <w:uiPriority w:val="99"/>
    <w:semiHidden/>
    <w:rsid w:val="00CD6AC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D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6A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4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Peppoloni</dc:creator>
  <cp:keywords/>
  <dc:description/>
  <cp:lastModifiedBy>Riccardo Peppoloni</cp:lastModifiedBy>
  <cp:revision>3</cp:revision>
  <dcterms:created xsi:type="dcterms:W3CDTF">2019-04-16T02:35:00Z</dcterms:created>
  <dcterms:modified xsi:type="dcterms:W3CDTF">2019-04-16T02:40:00Z</dcterms:modified>
</cp:coreProperties>
</file>